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014B" w:rsidRDefault="0072014B" w:rsidP="0072014B">
      <w:pPr>
        <w:pStyle w:val="omuuj"/>
        <w:rPr>
          <w:b/>
          <w:bCs/>
        </w:rPr>
      </w:pPr>
      <w:r w:rsidRPr="00F845AD">
        <w:rPr>
          <w:b/>
          <w:bCs/>
        </w:rPr>
        <w:t>Подготовка граждан, выразивших желание стать опекунами или попечителями</w:t>
      </w:r>
      <w:r>
        <w:rPr>
          <w:b/>
          <w:bCs/>
        </w:rPr>
        <w:t xml:space="preserve"> </w:t>
      </w:r>
    </w:p>
    <w:p w:rsidR="0072014B" w:rsidRPr="0072014B" w:rsidRDefault="0072014B" w:rsidP="0072014B">
      <w:pPr>
        <w:pStyle w:val="omuuj"/>
        <w:ind w:firstLine="709"/>
        <w:jc w:val="both"/>
      </w:pPr>
      <w:r w:rsidRPr="0072014B">
        <w:t xml:space="preserve">В соответствии со </w:t>
      </w:r>
      <w:proofErr w:type="spellStart"/>
      <w:r w:rsidRPr="0072014B">
        <w:t>ст.ст</w:t>
      </w:r>
      <w:proofErr w:type="spellEnd"/>
      <w:r w:rsidRPr="0072014B">
        <w:t xml:space="preserve">. 127, 146 Семейного кодекса Российской Федерации, ст. 271 Гражданского процессуального кодекса Российской Федерации», установлена </w:t>
      </w:r>
      <w:r w:rsidRPr="0072014B">
        <w:rPr>
          <w:rStyle w:val="ac"/>
          <w:rFonts w:eastAsiaTheme="majorEastAsia"/>
          <w:b w:val="0"/>
          <w:bCs w:val="0"/>
        </w:rPr>
        <w:t>обязательная подготовка граждан</w:t>
      </w:r>
      <w:r w:rsidRPr="0072014B">
        <w:t>, желающих принять на воспитание в семью ребенка, оставшегося без попечения родителей (кроме близких родственников ребенка, а также лиц, которые являются или являлись усыновителями, опекунами (попечителями) и не были отстранены от исполнения возложенных на них обязанностей).</w:t>
      </w:r>
    </w:p>
    <w:p w:rsidR="0072014B" w:rsidRDefault="0072014B" w:rsidP="0072014B">
      <w:pPr>
        <w:pStyle w:val="omuuj"/>
        <w:ind w:firstLine="709"/>
        <w:jc w:val="both"/>
      </w:pPr>
      <w:r>
        <w:t>Полномочия органа опеки и попечительства Местной администрации внутригородского муниципального образования города Федерального значения Санкт-Петербурга муниципальный округ Красненькая речка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переданы следующим организациям:</w:t>
      </w:r>
    </w:p>
    <w:p w:rsidR="0072014B" w:rsidRDefault="0072014B" w:rsidP="0072014B">
      <w:pPr>
        <w:pStyle w:val="omuuj"/>
        <w:ind w:firstLine="709"/>
        <w:jc w:val="both"/>
      </w:pPr>
      <w:r>
        <w:t xml:space="preserve">1. Санкт-Петербургское государственное бюджетное учреждения «Центр помощи семье и детям», адрес: 197046, Санкт-Петербург, ул. Малая Посадская, дом 3, тел.: (812) 497-36-04, (812) 497-36-05, 8 (931) 583 -68-19, сайт: </w:t>
      </w:r>
      <w:hyperlink r:id="rId4" w:tgtFrame="_blank" w:history="1">
        <w:r>
          <w:rPr>
            <w:rStyle w:val="ac"/>
            <w:rFonts w:eastAsiaTheme="majorEastAsia"/>
            <w:color w:val="2468CB"/>
            <w:u w:val="single"/>
          </w:rPr>
          <w:t>centr@sirota-spb.ru</w:t>
        </w:r>
      </w:hyperlink>
      <w:r>
        <w:rPr>
          <w:rStyle w:val="ac"/>
          <w:rFonts w:eastAsiaTheme="majorEastAsia"/>
        </w:rPr>
        <w:t xml:space="preserve">, </w:t>
      </w:r>
      <w:r>
        <w:t xml:space="preserve">адрес электронной почты: </w:t>
      </w:r>
      <w:hyperlink r:id="rId5" w:tgtFrame="_blank" w:history="1">
        <w:r>
          <w:rPr>
            <w:rStyle w:val="ac"/>
            <w:rFonts w:eastAsiaTheme="majorEastAsia"/>
            <w:color w:val="2468CB"/>
            <w:u w:val="single"/>
          </w:rPr>
          <w:t>cpsd@ksp.gov.spb.ru</w:t>
        </w:r>
      </w:hyperlink>
      <w:r>
        <w:rPr>
          <w:rStyle w:val="ac"/>
          <w:rFonts w:eastAsiaTheme="majorEastAsia"/>
        </w:rPr>
        <w:t>.</w:t>
      </w:r>
    </w:p>
    <w:p w:rsidR="0072014B" w:rsidRDefault="0072014B" w:rsidP="0072014B">
      <w:pPr>
        <w:pStyle w:val="omuuj"/>
        <w:ind w:firstLine="709"/>
        <w:jc w:val="both"/>
      </w:pPr>
      <w:r>
        <w:t xml:space="preserve">2. Санкт-Петербургское государственное бюджетное учреждение социального обслуживания населения «Социально-реабилитационный Центр для несовершеннолетних «Дом милосердия», адрес: 199178, Санкт-Петербург, 14-линия В.О., дом 25/27, тел./факс 246-09-91; 246-09-93, адрес электронной почты </w:t>
      </w:r>
      <w:hyperlink r:id="rId6" w:tgtFrame="_blank" w:history="1">
        <w:r>
          <w:rPr>
            <w:rStyle w:val="ac"/>
            <w:rFonts w:eastAsiaTheme="majorEastAsia"/>
            <w:color w:val="2468CB"/>
            <w:u w:val="single"/>
          </w:rPr>
          <w:t>mail@domnus.org</w:t>
        </w:r>
      </w:hyperlink>
      <w:r>
        <w:t xml:space="preserve">, сайт: </w:t>
      </w:r>
      <w:hyperlink r:id="rId7" w:tgtFrame="_blank" w:history="1">
        <w:r>
          <w:rPr>
            <w:rStyle w:val="ac"/>
            <w:rFonts w:eastAsiaTheme="majorEastAsia"/>
            <w:color w:val="2468CB"/>
            <w:u w:val="single"/>
          </w:rPr>
          <w:t>www.domnus.org</w:t>
        </w:r>
      </w:hyperlink>
      <w:r>
        <w:rPr>
          <w:rStyle w:val="ac"/>
          <w:rFonts w:eastAsiaTheme="majorEastAsia"/>
        </w:rPr>
        <w:t>.</w:t>
      </w:r>
    </w:p>
    <w:p w:rsidR="0072014B" w:rsidRDefault="0072014B" w:rsidP="0072014B">
      <w:pPr>
        <w:pStyle w:val="omuuj"/>
        <w:ind w:firstLine="709"/>
        <w:jc w:val="both"/>
      </w:pPr>
      <w:r>
        <w:t xml:space="preserve">3. Благотворительный фонд помощи детям, оставшимся без попечения родителей «Дети ждут», адрес: 195248, Санкт-Петербург, пр. Энергетиков, д. 11, корп. 2, стр. 1, помещения 14Н, 20Н, 25Н, тел./факс: (812) 600-71-38, сайт: </w:t>
      </w:r>
      <w:hyperlink r:id="rId8" w:tgtFrame="_blank" w:history="1">
        <w:r>
          <w:rPr>
            <w:rStyle w:val="ac"/>
            <w:rFonts w:eastAsiaTheme="majorEastAsia"/>
            <w:color w:val="2468CB"/>
            <w:u w:val="single"/>
          </w:rPr>
          <w:t>http://дети-ждут.рф</w:t>
        </w:r>
      </w:hyperlink>
      <w:r>
        <w:rPr>
          <w:rStyle w:val="ac"/>
          <w:rFonts w:eastAsiaTheme="majorEastAsia"/>
        </w:rPr>
        <w:t>.</w:t>
      </w:r>
    </w:p>
    <w:p w:rsidR="0072014B" w:rsidRDefault="0072014B" w:rsidP="0072014B">
      <w:pPr>
        <w:pStyle w:val="omuuj"/>
        <w:ind w:firstLine="709"/>
        <w:jc w:val="both"/>
      </w:pPr>
      <w:r>
        <w:t>4. Санкт-Петербургское государственное бюджетное учреждение Центр для детей-сирот и детей-оставшихся без попечения родителей «Центр содействия семейному воспитанию № 5», адрес: 195267, Санкт-Петербург, ул. Ушинского, дом 17, корп. 2, литера А., тел./факс: (812) 532-13-13, (812) 290-19-15, адрес электронной почты:</w:t>
      </w:r>
      <w:hyperlink r:id="rId9" w:tgtFrame="_blank" w:history="1">
        <w:r>
          <w:rPr>
            <w:rStyle w:val="ac"/>
            <w:rFonts w:eastAsiaTheme="majorEastAsia"/>
            <w:color w:val="2468CB"/>
            <w:u w:val="single"/>
          </w:rPr>
          <w:t>ddomik3.spb@mail.ru</w:t>
        </w:r>
      </w:hyperlink>
      <w:r>
        <w:rPr>
          <w:rStyle w:val="ac"/>
          <w:rFonts w:eastAsiaTheme="majorEastAsia"/>
        </w:rPr>
        <w:t xml:space="preserve"> </w:t>
      </w:r>
      <w:r>
        <w:rPr>
          <w:shd w:val="clear" w:color="auto" w:fill="FFFFFF"/>
        </w:rPr>
        <w:t>сайт:</w:t>
      </w:r>
      <w:r>
        <w:rPr>
          <w:rStyle w:val="ac"/>
          <w:rFonts w:eastAsiaTheme="majorEastAsia"/>
        </w:rPr>
        <w:t xml:space="preserve"> </w:t>
      </w:r>
      <w:hyperlink r:id="rId10" w:tgtFrame="_blank" w:history="1">
        <w:r>
          <w:rPr>
            <w:rStyle w:val="ac"/>
            <w:rFonts w:eastAsiaTheme="majorEastAsia"/>
            <w:color w:val="2468CB"/>
            <w:u w:val="single"/>
          </w:rPr>
          <w:t>http://www.ddomik3.ru</w:t>
        </w:r>
      </w:hyperlink>
      <w:r>
        <w:t xml:space="preserve"> </w:t>
      </w:r>
    </w:p>
    <w:p w:rsidR="0072014B" w:rsidRDefault="0072014B" w:rsidP="0072014B">
      <w:pPr>
        <w:pStyle w:val="omuuj"/>
        <w:ind w:firstLine="709"/>
        <w:jc w:val="both"/>
      </w:pPr>
      <w:r>
        <w:t xml:space="preserve">5. Санкт-Петербургское государственное бюджетное учреждение Центр для детей-сирот и детей-оставшихся без попечения родителей «Центр содействия семейному воспитанию № 6», адрес: 198216, Санкт-Петербург, ул. Счастливая, дом 6, тел./факс: (812) 417-5234, адрес электронной почты: </w:t>
      </w:r>
      <w:hyperlink r:id="rId11" w:tgtFrame="_blank" w:history="1">
        <w:r>
          <w:rPr>
            <w:rStyle w:val="ac"/>
            <w:rFonts w:eastAsiaTheme="majorEastAsia"/>
            <w:color w:val="2468CB"/>
            <w:u w:val="single"/>
          </w:rPr>
          <w:t>dd1@kirov.spb.ru</w:t>
        </w:r>
      </w:hyperlink>
      <w:r>
        <w:t xml:space="preserve">, сайт: </w:t>
      </w:r>
      <w:hyperlink r:id="rId12" w:tgtFrame="_blank" w:history="1">
        <w:r>
          <w:rPr>
            <w:rStyle w:val="ac"/>
            <w:rFonts w:eastAsiaTheme="majorEastAsia"/>
            <w:color w:val="2468CB"/>
            <w:u w:val="single"/>
          </w:rPr>
          <w:t>http://www.susocds1.ru</w:t>
        </w:r>
      </w:hyperlink>
      <w:r>
        <w:t xml:space="preserve"> </w:t>
      </w:r>
    </w:p>
    <w:p w:rsidR="0072014B" w:rsidRPr="00F845AD" w:rsidRDefault="0072014B" w:rsidP="0072014B">
      <w:pPr>
        <w:pStyle w:val="omuuj"/>
        <w:ind w:firstLine="709"/>
        <w:jc w:val="both"/>
        <w:rPr>
          <w:b/>
          <w:bCs/>
        </w:rPr>
      </w:pPr>
      <w:r w:rsidRPr="00F845AD">
        <w:rPr>
          <w:rStyle w:val="ac"/>
          <w:rFonts w:eastAsiaTheme="majorEastAsia"/>
          <w:b w:val="0"/>
          <w:bCs w:val="0"/>
        </w:rPr>
        <w:t>Жители округа, желающие принять ребенка на воспитание в семью, могут обратиться за консультацией в отдел опеки и попечительства Местной администрации внутригородского муниципального образования города федерального значения Санкт-Петербурга муниципальный округ Красненькая речка по адресу: Санкт-Петербург, Кировский район, пр. Маршала Жукова, д. 20, в понедельник и четверг с 14.00 до 17.00, тел.: (812) 757-27-83.</w:t>
      </w:r>
    </w:p>
    <w:p w:rsidR="002F52C3" w:rsidRDefault="002F52C3"/>
    <w:sectPr w:rsidR="002F5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C3"/>
    <w:rsid w:val="00023070"/>
    <w:rsid w:val="002F52C3"/>
    <w:rsid w:val="00302808"/>
    <w:rsid w:val="00631D0D"/>
    <w:rsid w:val="006477B6"/>
    <w:rsid w:val="0072014B"/>
    <w:rsid w:val="00B93337"/>
    <w:rsid w:val="00D5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5E3242"/>
  <w15:chartTrackingRefBased/>
  <w15:docId w15:val="{20AFD000-60EF-874E-9BF5-3A1D0954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2C3"/>
  </w:style>
  <w:style w:type="paragraph" w:styleId="1">
    <w:name w:val="heading 1"/>
    <w:basedOn w:val="a"/>
    <w:next w:val="a"/>
    <w:link w:val="10"/>
    <w:uiPriority w:val="9"/>
    <w:qFormat/>
    <w:rsid w:val="002F5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2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2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2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2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2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2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5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52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52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52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52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52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52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52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52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5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2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5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52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52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52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52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5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52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52C3"/>
    <w:rPr>
      <w:b/>
      <w:bCs/>
      <w:smallCaps/>
      <w:color w:val="2F5496" w:themeColor="accent1" w:themeShade="BF"/>
      <w:spacing w:val="5"/>
    </w:rPr>
  </w:style>
  <w:style w:type="paragraph" w:customStyle="1" w:styleId="omuuj">
    <w:name w:val="omuuj"/>
    <w:basedOn w:val="a"/>
    <w:rsid w:val="002F52C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720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gtbbcgk3eei.xn--p1ai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omnus.org/" TargetMode="External"/><Relationship Id="rId12" Type="http://schemas.openxmlformats.org/officeDocument/2006/relationships/hyperlink" Target="http://www.susocds1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domnus.org" TargetMode="External"/><Relationship Id="rId11" Type="http://schemas.openxmlformats.org/officeDocument/2006/relationships/hyperlink" Target="mailto:dd1@kirov.spb.ru" TargetMode="External"/><Relationship Id="rId5" Type="http://schemas.openxmlformats.org/officeDocument/2006/relationships/hyperlink" Target="mailto:cpsd@ksp.gov.spb.ru" TargetMode="External"/><Relationship Id="rId10" Type="http://schemas.openxmlformats.org/officeDocument/2006/relationships/hyperlink" Target="http://www.ddomik3.ru/" TargetMode="External"/><Relationship Id="rId4" Type="http://schemas.openxmlformats.org/officeDocument/2006/relationships/hyperlink" Target="mailto:centr@sirota-spb.ru" TargetMode="External"/><Relationship Id="rId9" Type="http://schemas.openxmlformats.org/officeDocument/2006/relationships/hyperlink" Target="mailto:ddomik3.spb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2025-10-28T18:36:00Z</dcterms:created>
  <dcterms:modified xsi:type="dcterms:W3CDTF">2025-10-28T18:36:00Z</dcterms:modified>
</cp:coreProperties>
</file>